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16"/>
        <w:gridCol w:w="417"/>
        <w:gridCol w:w="533"/>
        <w:gridCol w:w="626"/>
        <w:gridCol w:w="2528"/>
        <w:gridCol w:w="1750"/>
        <w:gridCol w:w="2252"/>
      </w:tblGrid>
      <w:tr w14:paraId="1324B0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1" w:hRule="atLeast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16DF36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项目支出绩效目标表</w:t>
            </w:r>
          </w:p>
        </w:tc>
      </w:tr>
      <w:tr w14:paraId="7B4D27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9" w:hRule="atLeast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768510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 xml:space="preserve"> （2025年度）                                </w:t>
            </w:r>
          </w:p>
        </w:tc>
      </w:tr>
      <w:tr w14:paraId="59F563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</w:trPr>
        <w:tc>
          <w:tcPr>
            <w:tcW w:w="802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442AA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项目名称</w:t>
            </w:r>
          </w:p>
        </w:tc>
        <w:tc>
          <w:tcPr>
            <w:tcW w:w="4197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ED50C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司法警察加班费</w:t>
            </w:r>
          </w:p>
        </w:tc>
      </w:tr>
      <w:tr w14:paraId="50154B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</w:trPr>
        <w:tc>
          <w:tcPr>
            <w:tcW w:w="802" w:type="pct"/>
            <w:gridSpan w:val="3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/>
            <w:vAlign w:val="center"/>
          </w:tcPr>
          <w:p w14:paraId="5C00FC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主管部门及代码</w:t>
            </w:r>
          </w:p>
        </w:tc>
        <w:tc>
          <w:tcPr>
            <w:tcW w:w="1850" w:type="pct"/>
            <w:gridSpan w:val="2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/>
            <w:vAlign w:val="center"/>
          </w:tcPr>
          <w:p w14:paraId="5BB63F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[057]濉溪县人民检察院</w:t>
            </w:r>
          </w:p>
        </w:tc>
        <w:tc>
          <w:tcPr>
            <w:tcW w:w="1027" w:type="pct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/>
            <w:vAlign w:val="center"/>
          </w:tcPr>
          <w:p w14:paraId="78D18E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实施单位</w:t>
            </w:r>
          </w:p>
        </w:tc>
        <w:tc>
          <w:tcPr>
            <w:tcW w:w="1319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2996D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濉溪县人民检察院</w:t>
            </w:r>
          </w:p>
        </w:tc>
      </w:tr>
      <w:tr w14:paraId="27DF90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</w:trPr>
        <w:tc>
          <w:tcPr>
            <w:tcW w:w="802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/>
            <w:vAlign w:val="center"/>
          </w:tcPr>
          <w:p w14:paraId="6FC232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项目来源</w:t>
            </w:r>
          </w:p>
        </w:tc>
        <w:tc>
          <w:tcPr>
            <w:tcW w:w="1850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/>
            <w:vAlign w:val="center"/>
          </w:tcPr>
          <w:p w14:paraId="33A117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本级申报项目</w:t>
            </w:r>
          </w:p>
        </w:tc>
        <w:tc>
          <w:tcPr>
            <w:tcW w:w="10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/>
            <w:vAlign w:val="center"/>
          </w:tcPr>
          <w:p w14:paraId="6C5BD0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项目期</w:t>
            </w:r>
          </w:p>
        </w:tc>
        <w:tc>
          <w:tcPr>
            <w:tcW w:w="13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0611E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3年</w:t>
            </w:r>
          </w:p>
        </w:tc>
      </w:tr>
      <w:tr w14:paraId="17A839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</w:trPr>
        <w:tc>
          <w:tcPr>
            <w:tcW w:w="802" w:type="pct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/>
            <w:vAlign w:val="center"/>
          </w:tcPr>
          <w:p w14:paraId="6EA772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项目资金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（万元）</w:t>
            </w:r>
          </w:p>
        </w:tc>
        <w:tc>
          <w:tcPr>
            <w:tcW w:w="1850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/>
            <w:vAlign w:val="center"/>
          </w:tcPr>
          <w:p w14:paraId="7F88389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 xml:space="preserve"> 年度资金总额：</w:t>
            </w:r>
          </w:p>
        </w:tc>
        <w:tc>
          <w:tcPr>
            <w:tcW w:w="234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C6D931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      5.97 </w:t>
            </w:r>
          </w:p>
        </w:tc>
      </w:tr>
      <w:tr w14:paraId="714CB5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</w:trPr>
        <w:tc>
          <w:tcPr>
            <w:tcW w:w="802" w:type="pct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/>
            <w:vAlign w:val="center"/>
          </w:tcPr>
          <w:p w14:paraId="27544DD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50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/>
            <w:vAlign w:val="center"/>
          </w:tcPr>
          <w:p w14:paraId="39DC265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 xml:space="preserve">   其中：财政拨款</w:t>
            </w:r>
          </w:p>
        </w:tc>
        <w:tc>
          <w:tcPr>
            <w:tcW w:w="234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1EACBF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      5.97 </w:t>
            </w:r>
          </w:p>
        </w:tc>
      </w:tr>
      <w:tr w14:paraId="330D90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</w:trPr>
        <w:tc>
          <w:tcPr>
            <w:tcW w:w="802" w:type="pct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/>
            <w:vAlign w:val="center"/>
          </w:tcPr>
          <w:p w14:paraId="5A65BB2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50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/>
            <w:vAlign w:val="center"/>
          </w:tcPr>
          <w:p w14:paraId="4ACCF58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 xml:space="preserve">         上年结转</w:t>
            </w:r>
          </w:p>
        </w:tc>
        <w:tc>
          <w:tcPr>
            <w:tcW w:w="234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7D3B7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      0.00 </w:t>
            </w:r>
          </w:p>
        </w:tc>
      </w:tr>
      <w:tr w14:paraId="336E51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</w:trPr>
        <w:tc>
          <w:tcPr>
            <w:tcW w:w="802" w:type="pct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/>
            <w:vAlign w:val="center"/>
          </w:tcPr>
          <w:p w14:paraId="452947E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50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/>
            <w:vAlign w:val="center"/>
          </w:tcPr>
          <w:p w14:paraId="75B0EB5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 xml:space="preserve">         其他资金</w:t>
            </w:r>
          </w:p>
        </w:tc>
        <w:tc>
          <w:tcPr>
            <w:tcW w:w="234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4868DB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      0.00 </w:t>
            </w:r>
          </w:p>
        </w:tc>
      </w:tr>
      <w:tr w14:paraId="6CDB69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/>
            <w:vAlign w:val="center"/>
          </w:tcPr>
          <w:p w14:paraId="3DD4FE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年度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目标</w:t>
            </w:r>
          </w:p>
        </w:tc>
        <w:tc>
          <w:tcPr>
            <w:tcW w:w="4755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D3A525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司法警察加班费</w:t>
            </w:r>
          </w:p>
        </w:tc>
      </w:tr>
      <w:tr w14:paraId="63994D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24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D5165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绩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效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指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标</w:t>
            </w:r>
          </w:p>
        </w:tc>
        <w:tc>
          <w:tcPr>
            <w:tcW w:w="245" w:type="pct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/>
            <w:vAlign w:val="center"/>
          </w:tcPr>
          <w:p w14:paraId="746FE9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一级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指标</w:t>
            </w:r>
          </w:p>
        </w:tc>
        <w:tc>
          <w:tcPr>
            <w:tcW w:w="680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/>
            <w:vAlign w:val="center"/>
          </w:tcPr>
          <w:p w14:paraId="4E2F88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二级指标</w:t>
            </w:r>
          </w:p>
        </w:tc>
        <w:tc>
          <w:tcPr>
            <w:tcW w:w="14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/>
            <w:vAlign w:val="center"/>
          </w:tcPr>
          <w:p w14:paraId="510F19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三级指标</w:t>
            </w:r>
          </w:p>
        </w:tc>
        <w:tc>
          <w:tcPr>
            <w:tcW w:w="234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BA15F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指标值</w:t>
            </w:r>
          </w:p>
        </w:tc>
      </w:tr>
      <w:tr w14:paraId="3A8912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24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65BF49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45" w:type="pct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/>
            <w:vAlign w:val="center"/>
          </w:tcPr>
          <w:p w14:paraId="43A549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产出指标</w:t>
            </w:r>
          </w:p>
        </w:tc>
        <w:tc>
          <w:tcPr>
            <w:tcW w:w="680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/>
            <w:vAlign w:val="center"/>
          </w:tcPr>
          <w:p w14:paraId="4717CE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数量指标</w:t>
            </w:r>
          </w:p>
        </w:tc>
        <w:tc>
          <w:tcPr>
            <w:tcW w:w="14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/>
            <w:vAlign w:val="center"/>
          </w:tcPr>
          <w:p w14:paraId="56310F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保障司法警察数量</w:t>
            </w:r>
          </w:p>
        </w:tc>
        <w:tc>
          <w:tcPr>
            <w:tcW w:w="234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0108A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≤7人</w:t>
            </w:r>
          </w:p>
        </w:tc>
      </w:tr>
      <w:tr w14:paraId="44328E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</w:trPr>
        <w:tc>
          <w:tcPr>
            <w:tcW w:w="24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E1E8DD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45" w:type="pct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/>
            <w:vAlign w:val="center"/>
          </w:tcPr>
          <w:p w14:paraId="25EEDBD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0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/>
            <w:vAlign w:val="center"/>
          </w:tcPr>
          <w:p w14:paraId="44E53A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质量指标</w:t>
            </w:r>
          </w:p>
        </w:tc>
        <w:tc>
          <w:tcPr>
            <w:tcW w:w="14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/>
            <w:vAlign w:val="center"/>
          </w:tcPr>
          <w:p w14:paraId="2D763B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经费支出合规性</w:t>
            </w:r>
          </w:p>
        </w:tc>
        <w:tc>
          <w:tcPr>
            <w:tcW w:w="234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83381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严格按照相关法规、制度要求</w:t>
            </w:r>
          </w:p>
        </w:tc>
      </w:tr>
      <w:tr w14:paraId="7A60FC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24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F0C72B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45" w:type="pct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/>
            <w:vAlign w:val="center"/>
          </w:tcPr>
          <w:p w14:paraId="1DCB1EB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0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/>
            <w:vAlign w:val="center"/>
          </w:tcPr>
          <w:p w14:paraId="36C571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时效指标</w:t>
            </w:r>
          </w:p>
        </w:tc>
        <w:tc>
          <w:tcPr>
            <w:tcW w:w="14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/>
            <w:vAlign w:val="center"/>
          </w:tcPr>
          <w:p w14:paraId="16A805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经费支出及时性</w:t>
            </w:r>
          </w:p>
        </w:tc>
        <w:tc>
          <w:tcPr>
            <w:tcW w:w="234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C1AA1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及时</w:t>
            </w:r>
          </w:p>
        </w:tc>
      </w:tr>
      <w:tr w14:paraId="09DEF8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24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C5ECE0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45" w:type="pct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/>
            <w:vAlign w:val="center"/>
          </w:tcPr>
          <w:p w14:paraId="1A27AFA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0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/>
            <w:vAlign w:val="center"/>
          </w:tcPr>
          <w:p w14:paraId="4B5D5A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成本指标</w:t>
            </w:r>
          </w:p>
        </w:tc>
        <w:tc>
          <w:tcPr>
            <w:tcW w:w="14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/>
            <w:vAlign w:val="center"/>
          </w:tcPr>
          <w:p w14:paraId="5A49C1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项目总成本</w:t>
            </w:r>
          </w:p>
        </w:tc>
        <w:tc>
          <w:tcPr>
            <w:tcW w:w="234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730EC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≤59700元</w:t>
            </w:r>
          </w:p>
        </w:tc>
      </w:tr>
      <w:tr w14:paraId="3D8E05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24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4D0C3D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45" w:type="pct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/>
            <w:vAlign w:val="center"/>
          </w:tcPr>
          <w:p w14:paraId="37FAD5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效益指标</w:t>
            </w:r>
          </w:p>
        </w:tc>
        <w:tc>
          <w:tcPr>
            <w:tcW w:w="680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/>
            <w:vAlign w:val="center"/>
          </w:tcPr>
          <w:p w14:paraId="471199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经济效益指标</w:t>
            </w:r>
          </w:p>
        </w:tc>
        <w:tc>
          <w:tcPr>
            <w:tcW w:w="14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/>
            <w:vAlign w:val="center"/>
          </w:tcPr>
          <w:p w14:paraId="16EB33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无</w:t>
            </w:r>
          </w:p>
        </w:tc>
        <w:tc>
          <w:tcPr>
            <w:tcW w:w="234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2FC48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无</w:t>
            </w:r>
          </w:p>
        </w:tc>
      </w:tr>
      <w:tr w14:paraId="43D697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24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125672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45" w:type="pct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/>
            <w:vAlign w:val="center"/>
          </w:tcPr>
          <w:p w14:paraId="2410E4C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0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/>
            <w:vAlign w:val="center"/>
          </w:tcPr>
          <w:p w14:paraId="3DCB24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社会效益指标</w:t>
            </w:r>
          </w:p>
        </w:tc>
        <w:tc>
          <w:tcPr>
            <w:tcW w:w="14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/>
            <w:vAlign w:val="center"/>
          </w:tcPr>
          <w:p w14:paraId="68F46A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维护国家安全、社会稳定和经济社会发展</w:t>
            </w:r>
          </w:p>
        </w:tc>
        <w:tc>
          <w:tcPr>
            <w:tcW w:w="234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28A38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改善或提升程度较高</w:t>
            </w:r>
          </w:p>
        </w:tc>
      </w:tr>
      <w:tr w14:paraId="562550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24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D52219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45" w:type="pct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/>
            <w:vAlign w:val="center"/>
          </w:tcPr>
          <w:p w14:paraId="3B11346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0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/>
            <w:vAlign w:val="center"/>
          </w:tcPr>
          <w:p w14:paraId="025EC6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生态效益指标</w:t>
            </w:r>
          </w:p>
        </w:tc>
        <w:tc>
          <w:tcPr>
            <w:tcW w:w="14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/>
            <w:vAlign w:val="center"/>
          </w:tcPr>
          <w:p w14:paraId="65AB1C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不存在</w:t>
            </w:r>
          </w:p>
        </w:tc>
        <w:tc>
          <w:tcPr>
            <w:tcW w:w="234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F2C43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不存在</w:t>
            </w:r>
          </w:p>
        </w:tc>
      </w:tr>
      <w:tr w14:paraId="45778D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</w:trPr>
        <w:tc>
          <w:tcPr>
            <w:tcW w:w="24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68785A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45" w:type="pct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/>
            <w:vAlign w:val="center"/>
          </w:tcPr>
          <w:p w14:paraId="0D2CDB6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0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/>
            <w:vAlign w:val="center"/>
          </w:tcPr>
          <w:p w14:paraId="391236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可持续影响指标</w:t>
            </w:r>
          </w:p>
        </w:tc>
        <w:tc>
          <w:tcPr>
            <w:tcW w:w="14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/>
            <w:vAlign w:val="center"/>
          </w:tcPr>
          <w:p w14:paraId="78A593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对提高检察工作效率，提升检察队伍正规化、专业化、职业化水平的持续影响</w:t>
            </w:r>
          </w:p>
        </w:tc>
        <w:tc>
          <w:tcPr>
            <w:tcW w:w="234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CEECD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影响程度较高</w:t>
            </w:r>
          </w:p>
        </w:tc>
      </w:tr>
      <w:tr w14:paraId="229D03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24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E88D7D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45" w:type="pct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/>
            <w:vAlign w:val="center"/>
          </w:tcPr>
          <w:p w14:paraId="210332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满意度指标</w:t>
            </w:r>
          </w:p>
        </w:tc>
        <w:tc>
          <w:tcPr>
            <w:tcW w:w="680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/>
            <w:vAlign w:val="center"/>
          </w:tcPr>
          <w:p w14:paraId="5C8242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满意度指标</w:t>
            </w:r>
          </w:p>
        </w:tc>
        <w:tc>
          <w:tcPr>
            <w:tcW w:w="14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/>
            <w:vAlign w:val="center"/>
          </w:tcPr>
          <w:p w14:paraId="3FF537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司法警察满意度</w:t>
            </w:r>
          </w:p>
        </w:tc>
        <w:tc>
          <w:tcPr>
            <w:tcW w:w="234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7A7A9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≥90%</w:t>
            </w:r>
          </w:p>
        </w:tc>
      </w:tr>
    </w:tbl>
    <w:p w14:paraId="2B0F10BE"/>
    <w:p w14:paraId="332BD10D"/>
    <w:tbl>
      <w:tblPr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16"/>
        <w:gridCol w:w="417"/>
        <w:gridCol w:w="533"/>
        <w:gridCol w:w="626"/>
        <w:gridCol w:w="2528"/>
        <w:gridCol w:w="1750"/>
        <w:gridCol w:w="2252"/>
      </w:tblGrid>
      <w:tr w14:paraId="5C718C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1" w:hRule="atLeast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03FCAD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项目支出绩效目标表</w:t>
            </w:r>
          </w:p>
        </w:tc>
      </w:tr>
      <w:tr w14:paraId="7B5E90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9" w:hRule="atLeast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20BC26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 xml:space="preserve"> （2025年度）                                </w:t>
            </w:r>
          </w:p>
        </w:tc>
      </w:tr>
      <w:tr w14:paraId="08C022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</w:trPr>
        <w:tc>
          <w:tcPr>
            <w:tcW w:w="802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B3F36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项目名称</w:t>
            </w:r>
          </w:p>
        </w:tc>
        <w:tc>
          <w:tcPr>
            <w:tcW w:w="4197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B3B33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省聘书记员</w:t>
            </w:r>
          </w:p>
        </w:tc>
      </w:tr>
      <w:tr w14:paraId="15BFD7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</w:trPr>
        <w:tc>
          <w:tcPr>
            <w:tcW w:w="802" w:type="pct"/>
            <w:gridSpan w:val="3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/>
            <w:vAlign w:val="center"/>
          </w:tcPr>
          <w:p w14:paraId="09732A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主管部门及代码</w:t>
            </w:r>
          </w:p>
        </w:tc>
        <w:tc>
          <w:tcPr>
            <w:tcW w:w="1850" w:type="pct"/>
            <w:gridSpan w:val="2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/>
            <w:vAlign w:val="center"/>
          </w:tcPr>
          <w:p w14:paraId="37B7E6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[057]濉溪县人民检察院</w:t>
            </w:r>
          </w:p>
        </w:tc>
        <w:tc>
          <w:tcPr>
            <w:tcW w:w="1027" w:type="pct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/>
            <w:vAlign w:val="center"/>
          </w:tcPr>
          <w:p w14:paraId="56C719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实施单位</w:t>
            </w:r>
          </w:p>
        </w:tc>
        <w:tc>
          <w:tcPr>
            <w:tcW w:w="1319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183BF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濉溪县人民检察院</w:t>
            </w:r>
          </w:p>
        </w:tc>
      </w:tr>
      <w:tr w14:paraId="40D498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</w:trPr>
        <w:tc>
          <w:tcPr>
            <w:tcW w:w="802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/>
            <w:vAlign w:val="center"/>
          </w:tcPr>
          <w:p w14:paraId="7BC4D1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项目来源</w:t>
            </w:r>
          </w:p>
        </w:tc>
        <w:tc>
          <w:tcPr>
            <w:tcW w:w="1850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/>
            <w:vAlign w:val="center"/>
          </w:tcPr>
          <w:p w14:paraId="43D2CD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本级申报项目</w:t>
            </w:r>
          </w:p>
        </w:tc>
        <w:tc>
          <w:tcPr>
            <w:tcW w:w="10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/>
            <w:vAlign w:val="center"/>
          </w:tcPr>
          <w:p w14:paraId="09BD80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项目期</w:t>
            </w:r>
          </w:p>
        </w:tc>
        <w:tc>
          <w:tcPr>
            <w:tcW w:w="13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9480B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3年</w:t>
            </w:r>
          </w:p>
        </w:tc>
      </w:tr>
      <w:tr w14:paraId="703EC1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</w:trPr>
        <w:tc>
          <w:tcPr>
            <w:tcW w:w="802" w:type="pct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/>
            <w:vAlign w:val="center"/>
          </w:tcPr>
          <w:p w14:paraId="4D5D5A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项目资金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（万元）</w:t>
            </w:r>
          </w:p>
        </w:tc>
        <w:tc>
          <w:tcPr>
            <w:tcW w:w="1850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/>
            <w:vAlign w:val="center"/>
          </w:tcPr>
          <w:p w14:paraId="2FC6A27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 xml:space="preserve"> 年度资金总额：</w:t>
            </w:r>
          </w:p>
        </w:tc>
        <w:tc>
          <w:tcPr>
            <w:tcW w:w="234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AC5DB4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      239.37 </w:t>
            </w:r>
          </w:p>
        </w:tc>
      </w:tr>
      <w:tr w14:paraId="1ECE43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</w:trPr>
        <w:tc>
          <w:tcPr>
            <w:tcW w:w="802" w:type="pct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/>
            <w:vAlign w:val="center"/>
          </w:tcPr>
          <w:p w14:paraId="26D4BF9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50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/>
            <w:vAlign w:val="center"/>
          </w:tcPr>
          <w:p w14:paraId="2698916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 xml:space="preserve">   其中：财政拨款</w:t>
            </w:r>
          </w:p>
        </w:tc>
        <w:tc>
          <w:tcPr>
            <w:tcW w:w="234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C8BD96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      239.37 </w:t>
            </w:r>
          </w:p>
        </w:tc>
      </w:tr>
      <w:tr w14:paraId="28A4F5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</w:trPr>
        <w:tc>
          <w:tcPr>
            <w:tcW w:w="802" w:type="pct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/>
            <w:vAlign w:val="center"/>
          </w:tcPr>
          <w:p w14:paraId="5CCAC8A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50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/>
            <w:vAlign w:val="center"/>
          </w:tcPr>
          <w:p w14:paraId="099A0A3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 xml:space="preserve">         上年结转</w:t>
            </w:r>
          </w:p>
        </w:tc>
        <w:tc>
          <w:tcPr>
            <w:tcW w:w="234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120F2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      0.00 </w:t>
            </w:r>
          </w:p>
        </w:tc>
      </w:tr>
      <w:tr w14:paraId="2CDCD2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</w:trPr>
        <w:tc>
          <w:tcPr>
            <w:tcW w:w="802" w:type="pct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/>
            <w:vAlign w:val="center"/>
          </w:tcPr>
          <w:p w14:paraId="26A1F8D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50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/>
            <w:vAlign w:val="center"/>
          </w:tcPr>
          <w:p w14:paraId="22A40C7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 xml:space="preserve">         其他资金</w:t>
            </w:r>
          </w:p>
        </w:tc>
        <w:tc>
          <w:tcPr>
            <w:tcW w:w="234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11AE8E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      0.00 </w:t>
            </w:r>
          </w:p>
        </w:tc>
      </w:tr>
      <w:tr w14:paraId="0A91F1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/>
            <w:vAlign w:val="center"/>
          </w:tcPr>
          <w:p w14:paraId="7C4577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年度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目标</w:t>
            </w:r>
          </w:p>
        </w:tc>
        <w:tc>
          <w:tcPr>
            <w:tcW w:w="4755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09F15A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省聘书记员工资</w:t>
            </w:r>
          </w:p>
        </w:tc>
      </w:tr>
      <w:tr w14:paraId="76D15E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24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436BF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绩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效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指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标</w:t>
            </w:r>
          </w:p>
        </w:tc>
        <w:tc>
          <w:tcPr>
            <w:tcW w:w="245" w:type="pct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/>
            <w:vAlign w:val="center"/>
          </w:tcPr>
          <w:p w14:paraId="5F4CF9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一级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指标</w:t>
            </w:r>
          </w:p>
        </w:tc>
        <w:tc>
          <w:tcPr>
            <w:tcW w:w="680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/>
            <w:vAlign w:val="center"/>
          </w:tcPr>
          <w:p w14:paraId="244FE6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二级指标</w:t>
            </w:r>
          </w:p>
        </w:tc>
        <w:tc>
          <w:tcPr>
            <w:tcW w:w="14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/>
            <w:vAlign w:val="center"/>
          </w:tcPr>
          <w:p w14:paraId="039F53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三级指标</w:t>
            </w:r>
          </w:p>
        </w:tc>
        <w:tc>
          <w:tcPr>
            <w:tcW w:w="234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E604A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指标值</w:t>
            </w:r>
          </w:p>
        </w:tc>
      </w:tr>
      <w:tr w14:paraId="4D5EBB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24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7E5E1A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45" w:type="pct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/>
            <w:vAlign w:val="center"/>
          </w:tcPr>
          <w:p w14:paraId="309C82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产出指标</w:t>
            </w:r>
          </w:p>
        </w:tc>
        <w:tc>
          <w:tcPr>
            <w:tcW w:w="680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/>
            <w:vAlign w:val="center"/>
          </w:tcPr>
          <w:p w14:paraId="53E433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数量指标</w:t>
            </w:r>
          </w:p>
        </w:tc>
        <w:tc>
          <w:tcPr>
            <w:tcW w:w="14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/>
            <w:vAlign w:val="center"/>
          </w:tcPr>
          <w:p w14:paraId="55351A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保障聘任制书记员数量</w:t>
            </w:r>
          </w:p>
        </w:tc>
        <w:tc>
          <w:tcPr>
            <w:tcW w:w="234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478F0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≥18人</w:t>
            </w:r>
          </w:p>
        </w:tc>
      </w:tr>
      <w:tr w14:paraId="1DD98F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24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530B2B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45" w:type="pct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/>
            <w:vAlign w:val="center"/>
          </w:tcPr>
          <w:p w14:paraId="1FDBD4B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0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/>
            <w:vAlign w:val="center"/>
          </w:tcPr>
          <w:p w14:paraId="31DACD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质量指标</w:t>
            </w:r>
          </w:p>
        </w:tc>
        <w:tc>
          <w:tcPr>
            <w:tcW w:w="14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/>
            <w:vAlign w:val="center"/>
          </w:tcPr>
          <w:p w14:paraId="52A89D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聘用人员学历水平占比率</w:t>
            </w:r>
          </w:p>
        </w:tc>
        <w:tc>
          <w:tcPr>
            <w:tcW w:w="234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FA483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100%</w:t>
            </w:r>
          </w:p>
        </w:tc>
      </w:tr>
      <w:tr w14:paraId="443698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24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8E776C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45" w:type="pct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/>
            <w:vAlign w:val="center"/>
          </w:tcPr>
          <w:p w14:paraId="3B5F1FF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0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/>
            <w:vAlign w:val="center"/>
          </w:tcPr>
          <w:p w14:paraId="7504D4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时效指标</w:t>
            </w:r>
          </w:p>
        </w:tc>
        <w:tc>
          <w:tcPr>
            <w:tcW w:w="14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/>
            <w:vAlign w:val="center"/>
          </w:tcPr>
          <w:p w14:paraId="66A5A5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经费支出及时性</w:t>
            </w:r>
          </w:p>
        </w:tc>
        <w:tc>
          <w:tcPr>
            <w:tcW w:w="234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640A9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及时</w:t>
            </w:r>
          </w:p>
        </w:tc>
      </w:tr>
      <w:tr w14:paraId="47921C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24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A2F8ED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45" w:type="pct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/>
            <w:vAlign w:val="center"/>
          </w:tcPr>
          <w:p w14:paraId="5AE83B9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0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/>
            <w:vAlign w:val="center"/>
          </w:tcPr>
          <w:p w14:paraId="05FFBA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成本指标</w:t>
            </w:r>
          </w:p>
        </w:tc>
        <w:tc>
          <w:tcPr>
            <w:tcW w:w="14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/>
            <w:vAlign w:val="center"/>
          </w:tcPr>
          <w:p w14:paraId="209EE5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项目总成本</w:t>
            </w:r>
          </w:p>
        </w:tc>
        <w:tc>
          <w:tcPr>
            <w:tcW w:w="234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2738E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≤2600000元</w:t>
            </w:r>
          </w:p>
        </w:tc>
      </w:tr>
      <w:tr w14:paraId="6D4AE1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24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F61666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45" w:type="pct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/>
            <w:vAlign w:val="center"/>
          </w:tcPr>
          <w:p w14:paraId="4992E8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效益指标</w:t>
            </w:r>
          </w:p>
        </w:tc>
        <w:tc>
          <w:tcPr>
            <w:tcW w:w="680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/>
            <w:vAlign w:val="center"/>
          </w:tcPr>
          <w:p w14:paraId="09B27D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经济效益指标</w:t>
            </w:r>
          </w:p>
        </w:tc>
        <w:tc>
          <w:tcPr>
            <w:tcW w:w="14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/>
            <w:vAlign w:val="center"/>
          </w:tcPr>
          <w:p w14:paraId="438A4B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无</w:t>
            </w:r>
          </w:p>
        </w:tc>
        <w:tc>
          <w:tcPr>
            <w:tcW w:w="234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51FB4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不存在</w:t>
            </w:r>
          </w:p>
        </w:tc>
      </w:tr>
      <w:tr w14:paraId="11040F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24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7AE0D1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45" w:type="pct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/>
            <w:vAlign w:val="center"/>
          </w:tcPr>
          <w:p w14:paraId="171CB56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0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/>
            <w:vAlign w:val="center"/>
          </w:tcPr>
          <w:p w14:paraId="388729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社会效益指标</w:t>
            </w:r>
          </w:p>
        </w:tc>
        <w:tc>
          <w:tcPr>
            <w:tcW w:w="14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/>
            <w:vAlign w:val="center"/>
          </w:tcPr>
          <w:p w14:paraId="51581D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对单位履职、发挥职能的影响程度</w:t>
            </w:r>
          </w:p>
        </w:tc>
        <w:tc>
          <w:tcPr>
            <w:tcW w:w="234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0E722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改善或提升程度较高</w:t>
            </w:r>
          </w:p>
        </w:tc>
      </w:tr>
      <w:tr w14:paraId="10DED4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24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023FEB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45" w:type="pct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/>
            <w:vAlign w:val="center"/>
          </w:tcPr>
          <w:p w14:paraId="3A132C2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0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/>
            <w:vAlign w:val="center"/>
          </w:tcPr>
          <w:p w14:paraId="7887BC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生态效益指标</w:t>
            </w:r>
          </w:p>
        </w:tc>
        <w:tc>
          <w:tcPr>
            <w:tcW w:w="14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/>
            <w:vAlign w:val="center"/>
          </w:tcPr>
          <w:p w14:paraId="7B202A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不存在</w:t>
            </w:r>
          </w:p>
        </w:tc>
        <w:tc>
          <w:tcPr>
            <w:tcW w:w="234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ADE15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无</w:t>
            </w:r>
          </w:p>
        </w:tc>
      </w:tr>
      <w:tr w14:paraId="631E1F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</w:trPr>
        <w:tc>
          <w:tcPr>
            <w:tcW w:w="24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A277C8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45" w:type="pct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/>
            <w:vAlign w:val="center"/>
          </w:tcPr>
          <w:p w14:paraId="2970152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0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/>
            <w:vAlign w:val="center"/>
          </w:tcPr>
          <w:p w14:paraId="46FFDD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可持续影响指标</w:t>
            </w:r>
          </w:p>
        </w:tc>
        <w:tc>
          <w:tcPr>
            <w:tcW w:w="14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/>
            <w:vAlign w:val="center"/>
          </w:tcPr>
          <w:p w14:paraId="56255C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对提高检察工作效率，提升检察队伍正规化、专业化、职业化水平的持续影响</w:t>
            </w:r>
          </w:p>
        </w:tc>
        <w:tc>
          <w:tcPr>
            <w:tcW w:w="234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94337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影响程度较高</w:t>
            </w:r>
          </w:p>
        </w:tc>
      </w:tr>
      <w:tr w14:paraId="4F939B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24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D6BED2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45" w:type="pct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/>
            <w:vAlign w:val="center"/>
          </w:tcPr>
          <w:p w14:paraId="1E2E04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满意度指标</w:t>
            </w:r>
          </w:p>
        </w:tc>
        <w:tc>
          <w:tcPr>
            <w:tcW w:w="680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/>
            <w:vAlign w:val="center"/>
          </w:tcPr>
          <w:p w14:paraId="5604CE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满意度指标</w:t>
            </w:r>
          </w:p>
        </w:tc>
        <w:tc>
          <w:tcPr>
            <w:tcW w:w="14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/>
            <w:vAlign w:val="center"/>
          </w:tcPr>
          <w:p w14:paraId="1D4021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聘用人员满意度</w:t>
            </w:r>
          </w:p>
        </w:tc>
        <w:tc>
          <w:tcPr>
            <w:tcW w:w="234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2BB08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≥90%</w:t>
            </w:r>
          </w:p>
        </w:tc>
      </w:tr>
    </w:tbl>
    <w:p w14:paraId="5CB6586B"/>
    <w:p w14:paraId="0BB7DAA3"/>
    <w:tbl>
      <w:tblPr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16"/>
        <w:gridCol w:w="417"/>
        <w:gridCol w:w="533"/>
        <w:gridCol w:w="626"/>
        <w:gridCol w:w="2528"/>
        <w:gridCol w:w="1750"/>
        <w:gridCol w:w="2252"/>
      </w:tblGrid>
      <w:tr w14:paraId="754F07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1" w:hRule="atLeast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58237C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项目支出绩效目标表</w:t>
            </w:r>
          </w:p>
        </w:tc>
      </w:tr>
      <w:tr w14:paraId="5F8FB9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9" w:hRule="atLeast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2B0578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 xml:space="preserve"> （2025年度）                                </w:t>
            </w:r>
          </w:p>
        </w:tc>
      </w:tr>
      <w:tr w14:paraId="208C55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</w:trPr>
        <w:tc>
          <w:tcPr>
            <w:tcW w:w="802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A1D1E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项目名称</w:t>
            </w:r>
          </w:p>
        </w:tc>
        <w:tc>
          <w:tcPr>
            <w:tcW w:w="4197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144B2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单位劳务保障支出</w:t>
            </w:r>
          </w:p>
        </w:tc>
      </w:tr>
      <w:tr w14:paraId="3CB7FC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</w:trPr>
        <w:tc>
          <w:tcPr>
            <w:tcW w:w="802" w:type="pct"/>
            <w:gridSpan w:val="3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/>
            <w:vAlign w:val="center"/>
          </w:tcPr>
          <w:p w14:paraId="3C1F24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主管部门及代码</w:t>
            </w:r>
          </w:p>
        </w:tc>
        <w:tc>
          <w:tcPr>
            <w:tcW w:w="1850" w:type="pct"/>
            <w:gridSpan w:val="2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/>
            <w:vAlign w:val="center"/>
          </w:tcPr>
          <w:p w14:paraId="56B22B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[057]濉溪县人民检察院</w:t>
            </w:r>
          </w:p>
        </w:tc>
        <w:tc>
          <w:tcPr>
            <w:tcW w:w="1027" w:type="pct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/>
            <w:vAlign w:val="center"/>
          </w:tcPr>
          <w:p w14:paraId="3BFA81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实施单位</w:t>
            </w:r>
          </w:p>
        </w:tc>
        <w:tc>
          <w:tcPr>
            <w:tcW w:w="1319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9F958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濉溪县人民检察院</w:t>
            </w:r>
          </w:p>
        </w:tc>
      </w:tr>
      <w:tr w14:paraId="29C455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</w:trPr>
        <w:tc>
          <w:tcPr>
            <w:tcW w:w="802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/>
            <w:vAlign w:val="center"/>
          </w:tcPr>
          <w:p w14:paraId="6CBFBB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项目来源</w:t>
            </w:r>
          </w:p>
        </w:tc>
        <w:tc>
          <w:tcPr>
            <w:tcW w:w="1850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/>
            <w:vAlign w:val="center"/>
          </w:tcPr>
          <w:p w14:paraId="2BF4E9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本级申报项目</w:t>
            </w:r>
          </w:p>
        </w:tc>
        <w:tc>
          <w:tcPr>
            <w:tcW w:w="10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/>
            <w:vAlign w:val="center"/>
          </w:tcPr>
          <w:p w14:paraId="61820E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项目期</w:t>
            </w:r>
          </w:p>
        </w:tc>
        <w:tc>
          <w:tcPr>
            <w:tcW w:w="13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5880A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3年</w:t>
            </w:r>
          </w:p>
        </w:tc>
      </w:tr>
      <w:tr w14:paraId="64C137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</w:trPr>
        <w:tc>
          <w:tcPr>
            <w:tcW w:w="802" w:type="pct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/>
            <w:vAlign w:val="center"/>
          </w:tcPr>
          <w:p w14:paraId="2DC4FE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项目资金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（万元）</w:t>
            </w:r>
          </w:p>
        </w:tc>
        <w:tc>
          <w:tcPr>
            <w:tcW w:w="1850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/>
            <w:vAlign w:val="center"/>
          </w:tcPr>
          <w:p w14:paraId="788C434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 xml:space="preserve"> 年度资金总额：</w:t>
            </w:r>
          </w:p>
        </w:tc>
        <w:tc>
          <w:tcPr>
            <w:tcW w:w="234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068C9A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      110.48 </w:t>
            </w:r>
          </w:p>
        </w:tc>
      </w:tr>
      <w:tr w14:paraId="03DD85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</w:trPr>
        <w:tc>
          <w:tcPr>
            <w:tcW w:w="802" w:type="pct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/>
            <w:vAlign w:val="center"/>
          </w:tcPr>
          <w:p w14:paraId="3312395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50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/>
            <w:vAlign w:val="center"/>
          </w:tcPr>
          <w:p w14:paraId="705DF1A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 xml:space="preserve">   其中：财政拨款</w:t>
            </w:r>
          </w:p>
        </w:tc>
        <w:tc>
          <w:tcPr>
            <w:tcW w:w="234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55EA42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      110.48 </w:t>
            </w:r>
          </w:p>
        </w:tc>
      </w:tr>
      <w:tr w14:paraId="607B15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</w:trPr>
        <w:tc>
          <w:tcPr>
            <w:tcW w:w="802" w:type="pct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/>
            <w:vAlign w:val="center"/>
          </w:tcPr>
          <w:p w14:paraId="7C340E9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50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/>
            <w:vAlign w:val="center"/>
          </w:tcPr>
          <w:p w14:paraId="4C3365C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 xml:space="preserve">         上年结转</w:t>
            </w:r>
          </w:p>
        </w:tc>
        <w:tc>
          <w:tcPr>
            <w:tcW w:w="234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94630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      0.00 </w:t>
            </w:r>
          </w:p>
        </w:tc>
      </w:tr>
      <w:tr w14:paraId="602BE3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</w:trPr>
        <w:tc>
          <w:tcPr>
            <w:tcW w:w="802" w:type="pct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/>
            <w:vAlign w:val="center"/>
          </w:tcPr>
          <w:p w14:paraId="587576B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50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/>
            <w:vAlign w:val="center"/>
          </w:tcPr>
          <w:p w14:paraId="69631D1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 xml:space="preserve">         其他资金</w:t>
            </w:r>
          </w:p>
        </w:tc>
        <w:tc>
          <w:tcPr>
            <w:tcW w:w="234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72A3B3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      0.00 </w:t>
            </w:r>
          </w:p>
        </w:tc>
      </w:tr>
      <w:tr w14:paraId="7E914E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/>
            <w:vAlign w:val="center"/>
          </w:tcPr>
          <w:p w14:paraId="77D841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年度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目标</w:t>
            </w:r>
          </w:p>
        </w:tc>
        <w:tc>
          <w:tcPr>
            <w:tcW w:w="4755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7C2EF3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单位劳务保障支出</w:t>
            </w:r>
          </w:p>
        </w:tc>
      </w:tr>
      <w:tr w14:paraId="0D9C36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24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B78E1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绩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效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指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标</w:t>
            </w:r>
          </w:p>
        </w:tc>
        <w:tc>
          <w:tcPr>
            <w:tcW w:w="245" w:type="pct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/>
            <w:vAlign w:val="center"/>
          </w:tcPr>
          <w:p w14:paraId="60B7E3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一级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指标</w:t>
            </w:r>
          </w:p>
        </w:tc>
        <w:tc>
          <w:tcPr>
            <w:tcW w:w="680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/>
            <w:vAlign w:val="center"/>
          </w:tcPr>
          <w:p w14:paraId="7F5113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二级指标</w:t>
            </w:r>
          </w:p>
        </w:tc>
        <w:tc>
          <w:tcPr>
            <w:tcW w:w="14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/>
            <w:vAlign w:val="center"/>
          </w:tcPr>
          <w:p w14:paraId="20D4E7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三级指标</w:t>
            </w:r>
          </w:p>
        </w:tc>
        <w:tc>
          <w:tcPr>
            <w:tcW w:w="234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CBA7D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指标值</w:t>
            </w:r>
          </w:p>
        </w:tc>
      </w:tr>
      <w:tr w14:paraId="71A86E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24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DE9196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45" w:type="pct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/>
            <w:vAlign w:val="center"/>
          </w:tcPr>
          <w:p w14:paraId="6F4EF2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产出指标</w:t>
            </w:r>
          </w:p>
        </w:tc>
        <w:tc>
          <w:tcPr>
            <w:tcW w:w="680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/>
            <w:vAlign w:val="center"/>
          </w:tcPr>
          <w:p w14:paraId="697D46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数量指标</w:t>
            </w:r>
          </w:p>
        </w:tc>
        <w:tc>
          <w:tcPr>
            <w:tcW w:w="14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/>
            <w:vAlign w:val="center"/>
          </w:tcPr>
          <w:p w14:paraId="159FA6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保障人员数量</w:t>
            </w:r>
          </w:p>
        </w:tc>
        <w:tc>
          <w:tcPr>
            <w:tcW w:w="234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2243B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≥15人</w:t>
            </w:r>
          </w:p>
        </w:tc>
      </w:tr>
      <w:tr w14:paraId="199FBE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24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AE63F3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45" w:type="pct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/>
            <w:vAlign w:val="center"/>
          </w:tcPr>
          <w:p w14:paraId="16F3587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0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/>
            <w:vAlign w:val="center"/>
          </w:tcPr>
          <w:p w14:paraId="12B81E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质量指标</w:t>
            </w:r>
          </w:p>
        </w:tc>
        <w:tc>
          <w:tcPr>
            <w:tcW w:w="14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/>
            <w:vAlign w:val="center"/>
          </w:tcPr>
          <w:p w14:paraId="32258D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 xml:space="preserve">聘用人员完成率 </w:t>
            </w:r>
          </w:p>
        </w:tc>
        <w:tc>
          <w:tcPr>
            <w:tcW w:w="234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2AF9F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≥90%</w:t>
            </w:r>
          </w:p>
        </w:tc>
      </w:tr>
      <w:tr w14:paraId="1F85A0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24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E76A4D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45" w:type="pct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/>
            <w:vAlign w:val="center"/>
          </w:tcPr>
          <w:p w14:paraId="20A48D0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0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/>
            <w:vAlign w:val="center"/>
          </w:tcPr>
          <w:p w14:paraId="4691EA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时效指标</w:t>
            </w:r>
          </w:p>
        </w:tc>
        <w:tc>
          <w:tcPr>
            <w:tcW w:w="14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/>
            <w:vAlign w:val="center"/>
          </w:tcPr>
          <w:p w14:paraId="732AC0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经费支出及时性</w:t>
            </w:r>
          </w:p>
        </w:tc>
        <w:tc>
          <w:tcPr>
            <w:tcW w:w="234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3ADCB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及时</w:t>
            </w:r>
          </w:p>
        </w:tc>
      </w:tr>
      <w:tr w14:paraId="169A0A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24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BFCFDF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45" w:type="pct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/>
            <w:vAlign w:val="center"/>
          </w:tcPr>
          <w:p w14:paraId="567E694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0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/>
            <w:vAlign w:val="center"/>
          </w:tcPr>
          <w:p w14:paraId="51636E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成本指标</w:t>
            </w:r>
          </w:p>
        </w:tc>
        <w:tc>
          <w:tcPr>
            <w:tcW w:w="14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/>
            <w:vAlign w:val="center"/>
          </w:tcPr>
          <w:p w14:paraId="0E36D2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项目总成本</w:t>
            </w:r>
          </w:p>
        </w:tc>
        <w:tc>
          <w:tcPr>
            <w:tcW w:w="234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62C57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≤1200000元</w:t>
            </w:r>
          </w:p>
        </w:tc>
      </w:tr>
      <w:tr w14:paraId="270B87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24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A5AF3F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45" w:type="pct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/>
            <w:vAlign w:val="center"/>
          </w:tcPr>
          <w:p w14:paraId="47848F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效益指标</w:t>
            </w:r>
          </w:p>
        </w:tc>
        <w:tc>
          <w:tcPr>
            <w:tcW w:w="680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/>
            <w:vAlign w:val="center"/>
          </w:tcPr>
          <w:p w14:paraId="2B2D5F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经济效益指标</w:t>
            </w:r>
          </w:p>
        </w:tc>
        <w:tc>
          <w:tcPr>
            <w:tcW w:w="14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/>
            <w:vAlign w:val="center"/>
          </w:tcPr>
          <w:p w14:paraId="06187E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无</w:t>
            </w:r>
          </w:p>
        </w:tc>
        <w:tc>
          <w:tcPr>
            <w:tcW w:w="234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43462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不存在</w:t>
            </w:r>
          </w:p>
        </w:tc>
      </w:tr>
      <w:tr w14:paraId="4BEE1E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24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0F842E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45" w:type="pct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/>
            <w:vAlign w:val="center"/>
          </w:tcPr>
          <w:p w14:paraId="6E44D4C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0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/>
            <w:vAlign w:val="center"/>
          </w:tcPr>
          <w:p w14:paraId="124DEF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社会效益指标</w:t>
            </w:r>
          </w:p>
        </w:tc>
        <w:tc>
          <w:tcPr>
            <w:tcW w:w="14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/>
            <w:vAlign w:val="center"/>
          </w:tcPr>
          <w:p w14:paraId="2B7E3E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对单位履职、发挥职能的影响程度</w:t>
            </w:r>
          </w:p>
        </w:tc>
        <w:tc>
          <w:tcPr>
            <w:tcW w:w="234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70114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改善或提升程度较高</w:t>
            </w:r>
          </w:p>
        </w:tc>
      </w:tr>
      <w:tr w14:paraId="1E48BE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24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83AB18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45" w:type="pct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/>
            <w:vAlign w:val="center"/>
          </w:tcPr>
          <w:p w14:paraId="5D57B22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0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/>
            <w:vAlign w:val="center"/>
          </w:tcPr>
          <w:p w14:paraId="4C0751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生态效益指标</w:t>
            </w:r>
          </w:p>
        </w:tc>
        <w:tc>
          <w:tcPr>
            <w:tcW w:w="14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/>
            <w:vAlign w:val="center"/>
          </w:tcPr>
          <w:p w14:paraId="25B771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不存在</w:t>
            </w:r>
          </w:p>
        </w:tc>
        <w:tc>
          <w:tcPr>
            <w:tcW w:w="234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4AB05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无</w:t>
            </w:r>
          </w:p>
        </w:tc>
      </w:tr>
      <w:tr w14:paraId="3D17BE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</w:trPr>
        <w:tc>
          <w:tcPr>
            <w:tcW w:w="24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52EAA6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45" w:type="pct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/>
            <w:vAlign w:val="center"/>
          </w:tcPr>
          <w:p w14:paraId="47617E9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0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/>
            <w:vAlign w:val="center"/>
          </w:tcPr>
          <w:p w14:paraId="4F53CC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可持续影响指标</w:t>
            </w:r>
          </w:p>
        </w:tc>
        <w:tc>
          <w:tcPr>
            <w:tcW w:w="14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/>
            <w:vAlign w:val="center"/>
          </w:tcPr>
          <w:p w14:paraId="37DF31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对提高检察工作效率，提升检察队伍正规化、专业化、职业化水平的持续影响</w:t>
            </w:r>
          </w:p>
        </w:tc>
        <w:tc>
          <w:tcPr>
            <w:tcW w:w="234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4A6AE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影响程度较高</w:t>
            </w:r>
          </w:p>
        </w:tc>
      </w:tr>
      <w:tr w14:paraId="3E3A1A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24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9D74E4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45" w:type="pct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/>
            <w:vAlign w:val="center"/>
          </w:tcPr>
          <w:p w14:paraId="4FB13B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满意度指标</w:t>
            </w:r>
          </w:p>
        </w:tc>
        <w:tc>
          <w:tcPr>
            <w:tcW w:w="680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/>
            <w:vAlign w:val="center"/>
          </w:tcPr>
          <w:p w14:paraId="25299D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满意度指标</w:t>
            </w:r>
          </w:p>
        </w:tc>
        <w:tc>
          <w:tcPr>
            <w:tcW w:w="14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/>
            <w:vAlign w:val="center"/>
          </w:tcPr>
          <w:p w14:paraId="44E7A9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聘用人员满意度</w:t>
            </w:r>
          </w:p>
        </w:tc>
        <w:tc>
          <w:tcPr>
            <w:tcW w:w="234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B2569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≥90%</w:t>
            </w:r>
          </w:p>
        </w:tc>
      </w:tr>
    </w:tbl>
    <w:p w14:paraId="2B9F26C2"/>
    <w:p w14:paraId="7E32FAD5"/>
    <w:tbl>
      <w:tblPr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16"/>
        <w:gridCol w:w="417"/>
        <w:gridCol w:w="533"/>
        <w:gridCol w:w="626"/>
        <w:gridCol w:w="2528"/>
        <w:gridCol w:w="1750"/>
        <w:gridCol w:w="2252"/>
      </w:tblGrid>
      <w:tr w14:paraId="3F9E58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1" w:hRule="atLeast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04F24D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项目支出绩效目标表</w:t>
            </w:r>
          </w:p>
        </w:tc>
      </w:tr>
      <w:tr w14:paraId="33705D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9" w:hRule="atLeast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494C0D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 xml:space="preserve"> （2025年度）                                </w:t>
            </w:r>
          </w:p>
        </w:tc>
      </w:tr>
      <w:tr w14:paraId="10010A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</w:trPr>
        <w:tc>
          <w:tcPr>
            <w:tcW w:w="802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B0EE6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项目名称</w:t>
            </w:r>
          </w:p>
        </w:tc>
        <w:tc>
          <w:tcPr>
            <w:tcW w:w="4197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CA71C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办案业务费</w:t>
            </w:r>
          </w:p>
        </w:tc>
      </w:tr>
      <w:tr w14:paraId="2C6A8A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</w:trPr>
        <w:tc>
          <w:tcPr>
            <w:tcW w:w="802" w:type="pct"/>
            <w:gridSpan w:val="3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/>
            <w:vAlign w:val="center"/>
          </w:tcPr>
          <w:p w14:paraId="16C495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主管部门及代码</w:t>
            </w:r>
          </w:p>
        </w:tc>
        <w:tc>
          <w:tcPr>
            <w:tcW w:w="1850" w:type="pct"/>
            <w:gridSpan w:val="2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/>
            <w:vAlign w:val="center"/>
          </w:tcPr>
          <w:p w14:paraId="63184F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[057]濉溪县人民检察院</w:t>
            </w:r>
          </w:p>
        </w:tc>
        <w:tc>
          <w:tcPr>
            <w:tcW w:w="1027" w:type="pct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/>
            <w:vAlign w:val="center"/>
          </w:tcPr>
          <w:p w14:paraId="403A6B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实施单位</w:t>
            </w:r>
          </w:p>
        </w:tc>
        <w:tc>
          <w:tcPr>
            <w:tcW w:w="1319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5C766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濉溪县人民检察院</w:t>
            </w:r>
          </w:p>
        </w:tc>
      </w:tr>
      <w:tr w14:paraId="0DCE11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</w:trPr>
        <w:tc>
          <w:tcPr>
            <w:tcW w:w="802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/>
            <w:vAlign w:val="center"/>
          </w:tcPr>
          <w:p w14:paraId="258470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项目来源</w:t>
            </w:r>
          </w:p>
        </w:tc>
        <w:tc>
          <w:tcPr>
            <w:tcW w:w="1850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/>
            <w:vAlign w:val="center"/>
          </w:tcPr>
          <w:p w14:paraId="459C6B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本级申报项目</w:t>
            </w:r>
          </w:p>
        </w:tc>
        <w:tc>
          <w:tcPr>
            <w:tcW w:w="10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/>
            <w:vAlign w:val="center"/>
          </w:tcPr>
          <w:p w14:paraId="67768B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项目期</w:t>
            </w:r>
          </w:p>
        </w:tc>
        <w:tc>
          <w:tcPr>
            <w:tcW w:w="13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DD57E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3年</w:t>
            </w:r>
          </w:p>
        </w:tc>
      </w:tr>
      <w:tr w14:paraId="1F8BBB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</w:trPr>
        <w:tc>
          <w:tcPr>
            <w:tcW w:w="802" w:type="pct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/>
            <w:vAlign w:val="center"/>
          </w:tcPr>
          <w:p w14:paraId="1E8BFF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项目资金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（万元）</w:t>
            </w:r>
          </w:p>
        </w:tc>
        <w:tc>
          <w:tcPr>
            <w:tcW w:w="1850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/>
            <w:vAlign w:val="center"/>
          </w:tcPr>
          <w:p w14:paraId="699ACB8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 xml:space="preserve"> 年度资金总额：</w:t>
            </w:r>
          </w:p>
        </w:tc>
        <w:tc>
          <w:tcPr>
            <w:tcW w:w="234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C892D9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      89.18 </w:t>
            </w:r>
          </w:p>
        </w:tc>
      </w:tr>
      <w:tr w14:paraId="7060E6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</w:trPr>
        <w:tc>
          <w:tcPr>
            <w:tcW w:w="802" w:type="pct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/>
            <w:vAlign w:val="center"/>
          </w:tcPr>
          <w:p w14:paraId="2705AE0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50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/>
            <w:vAlign w:val="center"/>
          </w:tcPr>
          <w:p w14:paraId="4C22EB1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 xml:space="preserve">   其中：财政拨款</w:t>
            </w:r>
          </w:p>
        </w:tc>
        <w:tc>
          <w:tcPr>
            <w:tcW w:w="234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13E09C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      89.18 </w:t>
            </w:r>
          </w:p>
        </w:tc>
      </w:tr>
      <w:tr w14:paraId="0EC9EC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</w:trPr>
        <w:tc>
          <w:tcPr>
            <w:tcW w:w="802" w:type="pct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/>
            <w:vAlign w:val="center"/>
          </w:tcPr>
          <w:p w14:paraId="41931F9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50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/>
            <w:vAlign w:val="center"/>
          </w:tcPr>
          <w:p w14:paraId="30DE8A9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 xml:space="preserve">         上年结转</w:t>
            </w:r>
          </w:p>
        </w:tc>
        <w:tc>
          <w:tcPr>
            <w:tcW w:w="234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ECA27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      0.00 </w:t>
            </w:r>
          </w:p>
        </w:tc>
      </w:tr>
      <w:tr w14:paraId="6977D1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</w:trPr>
        <w:tc>
          <w:tcPr>
            <w:tcW w:w="802" w:type="pct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/>
            <w:vAlign w:val="center"/>
          </w:tcPr>
          <w:p w14:paraId="56D2DA3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50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/>
            <w:vAlign w:val="center"/>
          </w:tcPr>
          <w:p w14:paraId="1657470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 xml:space="preserve">         其他资金</w:t>
            </w:r>
          </w:p>
        </w:tc>
        <w:tc>
          <w:tcPr>
            <w:tcW w:w="234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CF658D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      0.00 </w:t>
            </w:r>
          </w:p>
        </w:tc>
      </w:tr>
      <w:tr w14:paraId="1154DC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/>
            <w:vAlign w:val="center"/>
          </w:tcPr>
          <w:p w14:paraId="6E9F7B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年度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目标</w:t>
            </w:r>
          </w:p>
        </w:tc>
        <w:tc>
          <w:tcPr>
            <w:tcW w:w="4755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579FE1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非税安排办案业务费</w:t>
            </w:r>
          </w:p>
        </w:tc>
      </w:tr>
      <w:tr w14:paraId="2FE18B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24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8A7F6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绩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效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指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标</w:t>
            </w:r>
          </w:p>
        </w:tc>
        <w:tc>
          <w:tcPr>
            <w:tcW w:w="245" w:type="pct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/>
            <w:vAlign w:val="center"/>
          </w:tcPr>
          <w:p w14:paraId="4F11A6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一级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指标</w:t>
            </w:r>
          </w:p>
        </w:tc>
        <w:tc>
          <w:tcPr>
            <w:tcW w:w="680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/>
            <w:vAlign w:val="center"/>
          </w:tcPr>
          <w:p w14:paraId="078F45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二级指标</w:t>
            </w:r>
          </w:p>
        </w:tc>
        <w:tc>
          <w:tcPr>
            <w:tcW w:w="14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/>
            <w:vAlign w:val="center"/>
          </w:tcPr>
          <w:p w14:paraId="5090BF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三级指标</w:t>
            </w:r>
          </w:p>
        </w:tc>
        <w:tc>
          <w:tcPr>
            <w:tcW w:w="234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69B56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指标值</w:t>
            </w:r>
          </w:p>
        </w:tc>
      </w:tr>
      <w:tr w14:paraId="508C3D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24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98B3A0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45" w:type="pct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/>
            <w:vAlign w:val="center"/>
          </w:tcPr>
          <w:p w14:paraId="0703F2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产出指标</w:t>
            </w:r>
          </w:p>
        </w:tc>
        <w:tc>
          <w:tcPr>
            <w:tcW w:w="680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/>
            <w:vAlign w:val="center"/>
          </w:tcPr>
          <w:p w14:paraId="789947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数量指标</w:t>
            </w:r>
          </w:p>
        </w:tc>
        <w:tc>
          <w:tcPr>
            <w:tcW w:w="14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/>
            <w:vAlign w:val="center"/>
          </w:tcPr>
          <w:p w14:paraId="1A046B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保障两房运转面积</w:t>
            </w:r>
          </w:p>
        </w:tc>
        <w:tc>
          <w:tcPr>
            <w:tcW w:w="234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D9937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5955平方米</w:t>
            </w:r>
          </w:p>
        </w:tc>
      </w:tr>
      <w:tr w14:paraId="4BE018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</w:trPr>
        <w:tc>
          <w:tcPr>
            <w:tcW w:w="24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7A21DE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45" w:type="pct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/>
            <w:vAlign w:val="center"/>
          </w:tcPr>
          <w:p w14:paraId="4A020CB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0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/>
            <w:vAlign w:val="center"/>
          </w:tcPr>
          <w:p w14:paraId="1A2B16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质量指标</w:t>
            </w:r>
          </w:p>
        </w:tc>
        <w:tc>
          <w:tcPr>
            <w:tcW w:w="14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/>
            <w:vAlign w:val="center"/>
          </w:tcPr>
          <w:p w14:paraId="3B00D2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经费支出合规性</w:t>
            </w:r>
          </w:p>
        </w:tc>
        <w:tc>
          <w:tcPr>
            <w:tcW w:w="234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51F2A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严格按照相关法规、制度要求</w:t>
            </w:r>
          </w:p>
        </w:tc>
      </w:tr>
      <w:tr w14:paraId="714331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24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F4E0DD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45" w:type="pct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/>
            <w:vAlign w:val="center"/>
          </w:tcPr>
          <w:p w14:paraId="0F6C95C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0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/>
            <w:vAlign w:val="center"/>
          </w:tcPr>
          <w:p w14:paraId="0D681C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时效指标</w:t>
            </w:r>
          </w:p>
        </w:tc>
        <w:tc>
          <w:tcPr>
            <w:tcW w:w="14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/>
            <w:vAlign w:val="center"/>
          </w:tcPr>
          <w:p w14:paraId="0EEB82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经费支出及时性</w:t>
            </w:r>
          </w:p>
        </w:tc>
        <w:tc>
          <w:tcPr>
            <w:tcW w:w="234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9CAA4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及时</w:t>
            </w:r>
          </w:p>
        </w:tc>
      </w:tr>
      <w:tr w14:paraId="3F1003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24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048E70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45" w:type="pct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/>
            <w:vAlign w:val="center"/>
          </w:tcPr>
          <w:p w14:paraId="3631304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0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/>
            <w:vAlign w:val="center"/>
          </w:tcPr>
          <w:p w14:paraId="1AB0F5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成本指标</w:t>
            </w:r>
          </w:p>
        </w:tc>
        <w:tc>
          <w:tcPr>
            <w:tcW w:w="14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/>
            <w:vAlign w:val="center"/>
          </w:tcPr>
          <w:p w14:paraId="01C328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项目总成本</w:t>
            </w:r>
          </w:p>
        </w:tc>
        <w:tc>
          <w:tcPr>
            <w:tcW w:w="234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B12CB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≤7290300元</w:t>
            </w:r>
          </w:p>
        </w:tc>
      </w:tr>
      <w:tr w14:paraId="03FE6B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24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18082B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45" w:type="pct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/>
            <w:vAlign w:val="center"/>
          </w:tcPr>
          <w:p w14:paraId="240765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效益指标</w:t>
            </w:r>
          </w:p>
        </w:tc>
        <w:tc>
          <w:tcPr>
            <w:tcW w:w="680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/>
            <w:vAlign w:val="center"/>
          </w:tcPr>
          <w:p w14:paraId="5B6D69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经济效益指标</w:t>
            </w:r>
          </w:p>
        </w:tc>
        <w:tc>
          <w:tcPr>
            <w:tcW w:w="14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/>
            <w:vAlign w:val="center"/>
          </w:tcPr>
          <w:p w14:paraId="18B703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对防范化解金融风险的影响程度</w:t>
            </w:r>
          </w:p>
        </w:tc>
        <w:tc>
          <w:tcPr>
            <w:tcW w:w="234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2F78F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影响程度较高</w:t>
            </w:r>
          </w:p>
        </w:tc>
      </w:tr>
      <w:tr w14:paraId="2CC898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24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D3ED43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45" w:type="pct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/>
            <w:vAlign w:val="center"/>
          </w:tcPr>
          <w:p w14:paraId="33EA15E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0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/>
            <w:vAlign w:val="center"/>
          </w:tcPr>
          <w:p w14:paraId="3DB941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社会效益指标</w:t>
            </w:r>
          </w:p>
        </w:tc>
        <w:tc>
          <w:tcPr>
            <w:tcW w:w="14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/>
            <w:vAlign w:val="center"/>
          </w:tcPr>
          <w:p w14:paraId="4415C7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维护国家安全、社会稳定和经济社会发展</w:t>
            </w:r>
          </w:p>
        </w:tc>
        <w:tc>
          <w:tcPr>
            <w:tcW w:w="234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05F1B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改善或提升程度较高</w:t>
            </w:r>
          </w:p>
        </w:tc>
      </w:tr>
      <w:tr w14:paraId="3085D6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24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B5B564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45" w:type="pct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/>
            <w:vAlign w:val="center"/>
          </w:tcPr>
          <w:p w14:paraId="2560552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0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/>
            <w:vAlign w:val="center"/>
          </w:tcPr>
          <w:p w14:paraId="08CD32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生态效益指标</w:t>
            </w:r>
          </w:p>
        </w:tc>
        <w:tc>
          <w:tcPr>
            <w:tcW w:w="14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/>
            <w:vAlign w:val="center"/>
          </w:tcPr>
          <w:p w14:paraId="4C13A0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保障公益诉讼案件开展，保护生态及食品药品安全</w:t>
            </w:r>
          </w:p>
        </w:tc>
        <w:tc>
          <w:tcPr>
            <w:tcW w:w="234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2E151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影响程度较高</w:t>
            </w:r>
          </w:p>
        </w:tc>
      </w:tr>
      <w:tr w14:paraId="0823A9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</w:trPr>
        <w:tc>
          <w:tcPr>
            <w:tcW w:w="24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7F5EBC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45" w:type="pct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/>
            <w:vAlign w:val="center"/>
          </w:tcPr>
          <w:p w14:paraId="5D2B55C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0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/>
            <w:vAlign w:val="center"/>
          </w:tcPr>
          <w:p w14:paraId="3363CF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可持续影响指标</w:t>
            </w:r>
          </w:p>
        </w:tc>
        <w:tc>
          <w:tcPr>
            <w:tcW w:w="14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/>
            <w:vAlign w:val="center"/>
          </w:tcPr>
          <w:p w14:paraId="711EC4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化解社会矛盾，持续保障当事人合理合法诉求，促进社会公平正义</w:t>
            </w:r>
          </w:p>
        </w:tc>
        <w:tc>
          <w:tcPr>
            <w:tcW w:w="234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82612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影响程度较高</w:t>
            </w:r>
          </w:p>
        </w:tc>
      </w:tr>
      <w:tr w14:paraId="0EF80F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24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EEE7ED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45" w:type="pct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/>
            <w:vAlign w:val="center"/>
          </w:tcPr>
          <w:p w14:paraId="53880D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满意度指标</w:t>
            </w:r>
          </w:p>
        </w:tc>
        <w:tc>
          <w:tcPr>
            <w:tcW w:w="680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/>
            <w:vAlign w:val="center"/>
          </w:tcPr>
          <w:p w14:paraId="061184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满意度指标</w:t>
            </w:r>
          </w:p>
        </w:tc>
        <w:tc>
          <w:tcPr>
            <w:tcW w:w="14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/>
            <w:vAlign w:val="center"/>
          </w:tcPr>
          <w:p w14:paraId="61B086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人民群众满意度</w:t>
            </w:r>
          </w:p>
        </w:tc>
        <w:tc>
          <w:tcPr>
            <w:tcW w:w="234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76E09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≥90%</w:t>
            </w:r>
          </w:p>
        </w:tc>
      </w:tr>
    </w:tbl>
    <w:p w14:paraId="0393CB5B"/>
    <w:p w14:paraId="30338643"/>
    <w:tbl>
      <w:tblPr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16"/>
        <w:gridCol w:w="417"/>
        <w:gridCol w:w="533"/>
        <w:gridCol w:w="626"/>
        <w:gridCol w:w="2528"/>
        <w:gridCol w:w="1750"/>
        <w:gridCol w:w="2252"/>
      </w:tblGrid>
      <w:tr w14:paraId="14FF74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1" w:hRule="atLeast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466337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项目支出绩效目标表</w:t>
            </w:r>
          </w:p>
        </w:tc>
      </w:tr>
      <w:tr w14:paraId="4ACF53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9" w:hRule="atLeast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35585C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 xml:space="preserve"> （2025年度）                                </w:t>
            </w:r>
          </w:p>
        </w:tc>
      </w:tr>
      <w:tr w14:paraId="0B60A2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</w:trPr>
        <w:tc>
          <w:tcPr>
            <w:tcW w:w="802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C6E19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项目名称</w:t>
            </w:r>
          </w:p>
        </w:tc>
        <w:tc>
          <w:tcPr>
            <w:tcW w:w="4197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3EBB1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办公大院汽车车棚</w:t>
            </w:r>
          </w:p>
        </w:tc>
      </w:tr>
      <w:tr w14:paraId="38DCDC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</w:trPr>
        <w:tc>
          <w:tcPr>
            <w:tcW w:w="802" w:type="pct"/>
            <w:gridSpan w:val="3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/>
            <w:vAlign w:val="center"/>
          </w:tcPr>
          <w:p w14:paraId="4C46E8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主管部门及代码</w:t>
            </w:r>
          </w:p>
        </w:tc>
        <w:tc>
          <w:tcPr>
            <w:tcW w:w="1850" w:type="pct"/>
            <w:gridSpan w:val="2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/>
            <w:vAlign w:val="center"/>
          </w:tcPr>
          <w:p w14:paraId="5F1655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[057]濉溪县人民检察院</w:t>
            </w:r>
          </w:p>
        </w:tc>
        <w:tc>
          <w:tcPr>
            <w:tcW w:w="1027" w:type="pct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/>
            <w:vAlign w:val="center"/>
          </w:tcPr>
          <w:p w14:paraId="6B72F0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实施单位</w:t>
            </w:r>
          </w:p>
        </w:tc>
        <w:tc>
          <w:tcPr>
            <w:tcW w:w="1319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B04AB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濉溪县人民检察院</w:t>
            </w:r>
          </w:p>
        </w:tc>
      </w:tr>
      <w:tr w14:paraId="357D18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</w:trPr>
        <w:tc>
          <w:tcPr>
            <w:tcW w:w="802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/>
            <w:vAlign w:val="center"/>
          </w:tcPr>
          <w:p w14:paraId="625632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项目来源</w:t>
            </w:r>
          </w:p>
        </w:tc>
        <w:tc>
          <w:tcPr>
            <w:tcW w:w="1850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/>
            <w:vAlign w:val="center"/>
          </w:tcPr>
          <w:p w14:paraId="19DAAC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本级申报项目</w:t>
            </w:r>
          </w:p>
        </w:tc>
        <w:tc>
          <w:tcPr>
            <w:tcW w:w="10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/>
            <w:vAlign w:val="center"/>
          </w:tcPr>
          <w:p w14:paraId="3DAB1C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项目期</w:t>
            </w:r>
          </w:p>
        </w:tc>
        <w:tc>
          <w:tcPr>
            <w:tcW w:w="13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EACE9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1年</w:t>
            </w:r>
          </w:p>
        </w:tc>
      </w:tr>
      <w:tr w14:paraId="14752B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</w:trPr>
        <w:tc>
          <w:tcPr>
            <w:tcW w:w="802" w:type="pct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/>
            <w:vAlign w:val="center"/>
          </w:tcPr>
          <w:p w14:paraId="6DE07F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项目资金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（万元）</w:t>
            </w:r>
          </w:p>
        </w:tc>
        <w:tc>
          <w:tcPr>
            <w:tcW w:w="1850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/>
            <w:vAlign w:val="center"/>
          </w:tcPr>
          <w:p w14:paraId="4C3D058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 xml:space="preserve"> 年度资金总额：</w:t>
            </w:r>
          </w:p>
        </w:tc>
        <w:tc>
          <w:tcPr>
            <w:tcW w:w="234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DDA82A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      30.00 </w:t>
            </w:r>
          </w:p>
        </w:tc>
      </w:tr>
      <w:tr w14:paraId="616F6D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</w:trPr>
        <w:tc>
          <w:tcPr>
            <w:tcW w:w="802" w:type="pct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/>
            <w:vAlign w:val="center"/>
          </w:tcPr>
          <w:p w14:paraId="359C155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50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/>
            <w:vAlign w:val="center"/>
          </w:tcPr>
          <w:p w14:paraId="4AA3B61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 xml:space="preserve">   其中：财政拨款</w:t>
            </w:r>
          </w:p>
        </w:tc>
        <w:tc>
          <w:tcPr>
            <w:tcW w:w="234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E30141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      30.00 </w:t>
            </w:r>
          </w:p>
        </w:tc>
      </w:tr>
      <w:tr w14:paraId="07E2F6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</w:trPr>
        <w:tc>
          <w:tcPr>
            <w:tcW w:w="802" w:type="pct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/>
            <w:vAlign w:val="center"/>
          </w:tcPr>
          <w:p w14:paraId="75A1516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50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/>
            <w:vAlign w:val="center"/>
          </w:tcPr>
          <w:p w14:paraId="43173BC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 xml:space="preserve">         上年结转</w:t>
            </w:r>
          </w:p>
        </w:tc>
        <w:tc>
          <w:tcPr>
            <w:tcW w:w="234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60921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      0.00 </w:t>
            </w:r>
          </w:p>
        </w:tc>
      </w:tr>
      <w:tr w14:paraId="07A4ED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</w:trPr>
        <w:tc>
          <w:tcPr>
            <w:tcW w:w="802" w:type="pct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/>
            <w:vAlign w:val="center"/>
          </w:tcPr>
          <w:p w14:paraId="7211FCF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50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/>
            <w:vAlign w:val="center"/>
          </w:tcPr>
          <w:p w14:paraId="10CCB31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 xml:space="preserve">         其他资金</w:t>
            </w:r>
          </w:p>
        </w:tc>
        <w:tc>
          <w:tcPr>
            <w:tcW w:w="234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6008EF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      0.00 </w:t>
            </w:r>
          </w:p>
        </w:tc>
      </w:tr>
      <w:tr w14:paraId="131C81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/>
            <w:vAlign w:val="center"/>
          </w:tcPr>
          <w:p w14:paraId="2ABAE7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年度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目标</w:t>
            </w:r>
          </w:p>
        </w:tc>
        <w:tc>
          <w:tcPr>
            <w:tcW w:w="4755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70A7F1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办公大院汽车车棚，保障执法执勤车辆停放</w:t>
            </w:r>
          </w:p>
        </w:tc>
      </w:tr>
      <w:tr w14:paraId="31E34C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24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01F5E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绩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效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指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标</w:t>
            </w:r>
          </w:p>
        </w:tc>
        <w:tc>
          <w:tcPr>
            <w:tcW w:w="245" w:type="pct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/>
            <w:vAlign w:val="center"/>
          </w:tcPr>
          <w:p w14:paraId="606B80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一级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指标</w:t>
            </w:r>
          </w:p>
        </w:tc>
        <w:tc>
          <w:tcPr>
            <w:tcW w:w="680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/>
            <w:vAlign w:val="center"/>
          </w:tcPr>
          <w:p w14:paraId="3C6AAA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二级指标</w:t>
            </w:r>
          </w:p>
        </w:tc>
        <w:tc>
          <w:tcPr>
            <w:tcW w:w="14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/>
            <w:vAlign w:val="center"/>
          </w:tcPr>
          <w:p w14:paraId="3E8B0C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三级指标</w:t>
            </w:r>
          </w:p>
        </w:tc>
        <w:tc>
          <w:tcPr>
            <w:tcW w:w="234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455BF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指标值</w:t>
            </w:r>
          </w:p>
        </w:tc>
      </w:tr>
      <w:tr w14:paraId="29952F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24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AF42A0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45" w:type="pct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/>
            <w:vAlign w:val="center"/>
          </w:tcPr>
          <w:p w14:paraId="74AB17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产出指标</w:t>
            </w:r>
          </w:p>
        </w:tc>
        <w:tc>
          <w:tcPr>
            <w:tcW w:w="680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/>
            <w:vAlign w:val="center"/>
          </w:tcPr>
          <w:p w14:paraId="067063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数量指标</w:t>
            </w:r>
          </w:p>
        </w:tc>
        <w:tc>
          <w:tcPr>
            <w:tcW w:w="14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/>
            <w:vAlign w:val="center"/>
          </w:tcPr>
          <w:p w14:paraId="4DEEDD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保障执法执勤用车</w:t>
            </w:r>
          </w:p>
        </w:tc>
        <w:tc>
          <w:tcPr>
            <w:tcW w:w="234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9E3F0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≤9辆</w:t>
            </w:r>
          </w:p>
        </w:tc>
      </w:tr>
      <w:tr w14:paraId="659582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</w:trPr>
        <w:tc>
          <w:tcPr>
            <w:tcW w:w="24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032E8E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45" w:type="pct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/>
            <w:vAlign w:val="center"/>
          </w:tcPr>
          <w:p w14:paraId="6CF5578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0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/>
            <w:vAlign w:val="center"/>
          </w:tcPr>
          <w:p w14:paraId="1F0093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质量指标</w:t>
            </w:r>
          </w:p>
        </w:tc>
        <w:tc>
          <w:tcPr>
            <w:tcW w:w="14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/>
            <w:vAlign w:val="center"/>
          </w:tcPr>
          <w:p w14:paraId="6BC7B3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经费支出合规性</w:t>
            </w:r>
          </w:p>
        </w:tc>
        <w:tc>
          <w:tcPr>
            <w:tcW w:w="234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C47BE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严格按照相关法规、制度要求</w:t>
            </w:r>
          </w:p>
        </w:tc>
      </w:tr>
      <w:tr w14:paraId="751055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24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419E02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45" w:type="pct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/>
            <w:vAlign w:val="center"/>
          </w:tcPr>
          <w:p w14:paraId="67F84D4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0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/>
            <w:vAlign w:val="center"/>
          </w:tcPr>
          <w:p w14:paraId="70A12A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时效指标</w:t>
            </w:r>
          </w:p>
        </w:tc>
        <w:tc>
          <w:tcPr>
            <w:tcW w:w="14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/>
            <w:vAlign w:val="center"/>
          </w:tcPr>
          <w:p w14:paraId="3CDB9A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经费支出及时性</w:t>
            </w:r>
          </w:p>
        </w:tc>
        <w:tc>
          <w:tcPr>
            <w:tcW w:w="234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C7740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及时</w:t>
            </w:r>
          </w:p>
        </w:tc>
      </w:tr>
      <w:tr w14:paraId="15DADC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24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B2C1B0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45" w:type="pct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/>
            <w:vAlign w:val="center"/>
          </w:tcPr>
          <w:p w14:paraId="21DA2AE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0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/>
            <w:vAlign w:val="center"/>
          </w:tcPr>
          <w:p w14:paraId="05C1F8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成本指标</w:t>
            </w:r>
          </w:p>
        </w:tc>
        <w:tc>
          <w:tcPr>
            <w:tcW w:w="14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/>
            <w:vAlign w:val="center"/>
          </w:tcPr>
          <w:p w14:paraId="2E2594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项目总成本</w:t>
            </w:r>
          </w:p>
        </w:tc>
        <w:tc>
          <w:tcPr>
            <w:tcW w:w="234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D29FC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≤300000元</w:t>
            </w:r>
          </w:p>
        </w:tc>
      </w:tr>
      <w:tr w14:paraId="706AF6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24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AE6665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45" w:type="pct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/>
            <w:vAlign w:val="center"/>
          </w:tcPr>
          <w:p w14:paraId="429157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效益指标</w:t>
            </w:r>
          </w:p>
        </w:tc>
        <w:tc>
          <w:tcPr>
            <w:tcW w:w="680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/>
            <w:vAlign w:val="center"/>
          </w:tcPr>
          <w:p w14:paraId="4086F6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经济效益指标</w:t>
            </w:r>
          </w:p>
        </w:tc>
        <w:tc>
          <w:tcPr>
            <w:tcW w:w="14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/>
            <w:vAlign w:val="center"/>
          </w:tcPr>
          <w:p w14:paraId="0F58E3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无</w:t>
            </w:r>
          </w:p>
        </w:tc>
        <w:tc>
          <w:tcPr>
            <w:tcW w:w="234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ED880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无</w:t>
            </w:r>
          </w:p>
        </w:tc>
      </w:tr>
      <w:tr w14:paraId="0C17E5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24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A36489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45" w:type="pct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/>
            <w:vAlign w:val="center"/>
          </w:tcPr>
          <w:p w14:paraId="009A6A1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0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/>
            <w:vAlign w:val="center"/>
          </w:tcPr>
          <w:p w14:paraId="6480AD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社会效益指标</w:t>
            </w:r>
          </w:p>
        </w:tc>
        <w:tc>
          <w:tcPr>
            <w:tcW w:w="14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/>
            <w:vAlign w:val="center"/>
          </w:tcPr>
          <w:p w14:paraId="758743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维护国家安全、社会稳定和经济社会发展</w:t>
            </w:r>
          </w:p>
        </w:tc>
        <w:tc>
          <w:tcPr>
            <w:tcW w:w="234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08B44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改善或提升程度较高</w:t>
            </w:r>
          </w:p>
        </w:tc>
      </w:tr>
      <w:tr w14:paraId="47C31F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24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AA7A0D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45" w:type="pct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/>
            <w:vAlign w:val="center"/>
          </w:tcPr>
          <w:p w14:paraId="54245A5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0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/>
            <w:vAlign w:val="center"/>
          </w:tcPr>
          <w:p w14:paraId="68A9D3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生态效益指标</w:t>
            </w:r>
          </w:p>
        </w:tc>
        <w:tc>
          <w:tcPr>
            <w:tcW w:w="14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/>
            <w:vAlign w:val="center"/>
          </w:tcPr>
          <w:p w14:paraId="13A9A8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保障公益诉讼案件开展，保护生态及食品药品安全</w:t>
            </w:r>
          </w:p>
        </w:tc>
        <w:tc>
          <w:tcPr>
            <w:tcW w:w="234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59FBC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影响程度较高</w:t>
            </w:r>
          </w:p>
        </w:tc>
      </w:tr>
      <w:tr w14:paraId="7446A7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</w:trPr>
        <w:tc>
          <w:tcPr>
            <w:tcW w:w="24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697D00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45" w:type="pct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/>
            <w:vAlign w:val="center"/>
          </w:tcPr>
          <w:p w14:paraId="5391FA6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0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/>
            <w:vAlign w:val="center"/>
          </w:tcPr>
          <w:p w14:paraId="3ADE21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可持续影响指标</w:t>
            </w:r>
          </w:p>
        </w:tc>
        <w:tc>
          <w:tcPr>
            <w:tcW w:w="14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/>
            <w:vAlign w:val="center"/>
          </w:tcPr>
          <w:p w14:paraId="6796B8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化解社会矛盾，持续保障当事人合理合法诉求，促进社会公平正义</w:t>
            </w:r>
          </w:p>
        </w:tc>
        <w:tc>
          <w:tcPr>
            <w:tcW w:w="234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7F7B0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影响程度较高</w:t>
            </w:r>
          </w:p>
        </w:tc>
      </w:tr>
      <w:tr w14:paraId="27B368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24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22BBC1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45" w:type="pct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/>
            <w:vAlign w:val="center"/>
          </w:tcPr>
          <w:p w14:paraId="415B76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满意度指标</w:t>
            </w:r>
          </w:p>
        </w:tc>
        <w:tc>
          <w:tcPr>
            <w:tcW w:w="680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/>
            <w:vAlign w:val="center"/>
          </w:tcPr>
          <w:p w14:paraId="3E9B40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满意度指标</w:t>
            </w:r>
          </w:p>
        </w:tc>
        <w:tc>
          <w:tcPr>
            <w:tcW w:w="14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/>
            <w:vAlign w:val="center"/>
          </w:tcPr>
          <w:p w14:paraId="5542DB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人民群众满意度</w:t>
            </w:r>
          </w:p>
        </w:tc>
        <w:tc>
          <w:tcPr>
            <w:tcW w:w="234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C7F02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≥90%</w:t>
            </w:r>
          </w:p>
        </w:tc>
      </w:tr>
    </w:tbl>
    <w:p w14:paraId="76871BC5"/>
    <w:p w14:paraId="22966403"/>
    <w:tbl>
      <w:tblPr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16"/>
        <w:gridCol w:w="417"/>
        <w:gridCol w:w="533"/>
        <w:gridCol w:w="626"/>
        <w:gridCol w:w="2528"/>
        <w:gridCol w:w="1750"/>
        <w:gridCol w:w="2252"/>
      </w:tblGrid>
      <w:tr w14:paraId="1211CA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1" w:hRule="atLeast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73E2E4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bookmarkStart w:id="0" w:name="_GoBack"/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项目支出绩效目标表</w:t>
            </w:r>
          </w:p>
        </w:tc>
      </w:tr>
      <w:tr w14:paraId="6AC18C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9" w:hRule="atLeast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5C600E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 xml:space="preserve"> （2025年度）                                </w:t>
            </w:r>
          </w:p>
        </w:tc>
      </w:tr>
      <w:tr w14:paraId="5C1062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</w:trPr>
        <w:tc>
          <w:tcPr>
            <w:tcW w:w="802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DEBC0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项目名称</w:t>
            </w:r>
          </w:p>
        </w:tc>
        <w:tc>
          <w:tcPr>
            <w:tcW w:w="4197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1EBF1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司法雇员、退役士兵专项岗位人员、公益性岗位人员工作经费</w:t>
            </w:r>
          </w:p>
        </w:tc>
      </w:tr>
      <w:tr w14:paraId="5A10A1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</w:trPr>
        <w:tc>
          <w:tcPr>
            <w:tcW w:w="802" w:type="pct"/>
            <w:gridSpan w:val="3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/>
            <w:vAlign w:val="center"/>
          </w:tcPr>
          <w:p w14:paraId="0E054D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主管部门及代码</w:t>
            </w:r>
          </w:p>
        </w:tc>
        <w:tc>
          <w:tcPr>
            <w:tcW w:w="1850" w:type="pct"/>
            <w:gridSpan w:val="2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/>
            <w:vAlign w:val="center"/>
          </w:tcPr>
          <w:p w14:paraId="1F6E5D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[057]濉溪县人民检察院</w:t>
            </w:r>
          </w:p>
        </w:tc>
        <w:tc>
          <w:tcPr>
            <w:tcW w:w="1027" w:type="pct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/>
            <w:vAlign w:val="center"/>
          </w:tcPr>
          <w:p w14:paraId="720A0E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实施单位</w:t>
            </w:r>
          </w:p>
        </w:tc>
        <w:tc>
          <w:tcPr>
            <w:tcW w:w="1319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1B71F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濉溪县人民检察院</w:t>
            </w:r>
          </w:p>
        </w:tc>
      </w:tr>
      <w:tr w14:paraId="2D8311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</w:trPr>
        <w:tc>
          <w:tcPr>
            <w:tcW w:w="802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/>
            <w:vAlign w:val="center"/>
          </w:tcPr>
          <w:p w14:paraId="4179B9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项目来源</w:t>
            </w:r>
          </w:p>
        </w:tc>
        <w:tc>
          <w:tcPr>
            <w:tcW w:w="1850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/>
            <w:vAlign w:val="center"/>
          </w:tcPr>
          <w:p w14:paraId="1EF020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本级申报项目</w:t>
            </w:r>
          </w:p>
        </w:tc>
        <w:tc>
          <w:tcPr>
            <w:tcW w:w="10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/>
            <w:vAlign w:val="center"/>
          </w:tcPr>
          <w:p w14:paraId="4C992F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项目期</w:t>
            </w:r>
          </w:p>
        </w:tc>
        <w:tc>
          <w:tcPr>
            <w:tcW w:w="13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0313E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3年</w:t>
            </w:r>
          </w:p>
        </w:tc>
      </w:tr>
      <w:tr w14:paraId="3D1AB1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</w:trPr>
        <w:tc>
          <w:tcPr>
            <w:tcW w:w="802" w:type="pct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/>
            <w:vAlign w:val="center"/>
          </w:tcPr>
          <w:p w14:paraId="1109E4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项目资金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（万元）</w:t>
            </w:r>
          </w:p>
        </w:tc>
        <w:tc>
          <w:tcPr>
            <w:tcW w:w="1850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/>
            <w:vAlign w:val="center"/>
          </w:tcPr>
          <w:p w14:paraId="7F33A64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 xml:space="preserve"> 年度资金总额：</w:t>
            </w:r>
          </w:p>
        </w:tc>
        <w:tc>
          <w:tcPr>
            <w:tcW w:w="234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2F8501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      60.00 </w:t>
            </w:r>
          </w:p>
        </w:tc>
      </w:tr>
      <w:tr w14:paraId="00354A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</w:trPr>
        <w:tc>
          <w:tcPr>
            <w:tcW w:w="802" w:type="pct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/>
            <w:vAlign w:val="center"/>
          </w:tcPr>
          <w:p w14:paraId="00386F1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50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/>
            <w:vAlign w:val="center"/>
          </w:tcPr>
          <w:p w14:paraId="5933BF1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 xml:space="preserve">   其中：财政拨款</w:t>
            </w:r>
          </w:p>
        </w:tc>
        <w:tc>
          <w:tcPr>
            <w:tcW w:w="234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4EC527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      60.00 </w:t>
            </w:r>
          </w:p>
        </w:tc>
      </w:tr>
      <w:tr w14:paraId="102E77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</w:trPr>
        <w:tc>
          <w:tcPr>
            <w:tcW w:w="802" w:type="pct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/>
            <w:vAlign w:val="center"/>
          </w:tcPr>
          <w:p w14:paraId="25B79C9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50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/>
            <w:vAlign w:val="center"/>
          </w:tcPr>
          <w:p w14:paraId="3230D1C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 xml:space="preserve">         上年结转</w:t>
            </w:r>
          </w:p>
        </w:tc>
        <w:tc>
          <w:tcPr>
            <w:tcW w:w="234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B99A4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      0.00 </w:t>
            </w:r>
          </w:p>
        </w:tc>
      </w:tr>
      <w:tr w14:paraId="6A25C0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</w:trPr>
        <w:tc>
          <w:tcPr>
            <w:tcW w:w="802" w:type="pct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/>
            <w:vAlign w:val="center"/>
          </w:tcPr>
          <w:p w14:paraId="32F0E18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50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/>
            <w:vAlign w:val="center"/>
          </w:tcPr>
          <w:p w14:paraId="6124E9F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 xml:space="preserve">         其他资金</w:t>
            </w:r>
          </w:p>
        </w:tc>
        <w:tc>
          <w:tcPr>
            <w:tcW w:w="234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6C8941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      0.00 </w:t>
            </w:r>
          </w:p>
        </w:tc>
      </w:tr>
      <w:tr w14:paraId="44761C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/>
            <w:vAlign w:val="center"/>
          </w:tcPr>
          <w:p w14:paraId="6E2211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年度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目标</w:t>
            </w:r>
          </w:p>
        </w:tc>
        <w:tc>
          <w:tcPr>
            <w:tcW w:w="4755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6E8F0B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保障司法雇员、退役士兵专项岗位人员、公益性岗位人员工作经费</w:t>
            </w:r>
          </w:p>
        </w:tc>
      </w:tr>
      <w:tr w14:paraId="3CBFF4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24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FD0EF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绩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效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指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标</w:t>
            </w:r>
          </w:p>
        </w:tc>
        <w:tc>
          <w:tcPr>
            <w:tcW w:w="245" w:type="pct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/>
            <w:vAlign w:val="center"/>
          </w:tcPr>
          <w:p w14:paraId="2F6783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一级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指标</w:t>
            </w:r>
          </w:p>
        </w:tc>
        <w:tc>
          <w:tcPr>
            <w:tcW w:w="680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/>
            <w:vAlign w:val="center"/>
          </w:tcPr>
          <w:p w14:paraId="47903B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二级指标</w:t>
            </w:r>
          </w:p>
        </w:tc>
        <w:tc>
          <w:tcPr>
            <w:tcW w:w="14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/>
            <w:vAlign w:val="center"/>
          </w:tcPr>
          <w:p w14:paraId="45C865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三级指标</w:t>
            </w:r>
          </w:p>
        </w:tc>
        <w:tc>
          <w:tcPr>
            <w:tcW w:w="234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E338F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指标值</w:t>
            </w:r>
          </w:p>
        </w:tc>
      </w:tr>
      <w:tr w14:paraId="794F10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24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4E42F1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45" w:type="pct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/>
            <w:vAlign w:val="center"/>
          </w:tcPr>
          <w:p w14:paraId="3D7DAD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产出指标</w:t>
            </w:r>
          </w:p>
        </w:tc>
        <w:tc>
          <w:tcPr>
            <w:tcW w:w="680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/>
            <w:vAlign w:val="center"/>
          </w:tcPr>
          <w:p w14:paraId="001AFF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数量指标</w:t>
            </w:r>
          </w:p>
        </w:tc>
        <w:tc>
          <w:tcPr>
            <w:tcW w:w="14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/>
            <w:vAlign w:val="center"/>
          </w:tcPr>
          <w:p w14:paraId="11023F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保障聘用人员数量</w:t>
            </w:r>
          </w:p>
        </w:tc>
        <w:tc>
          <w:tcPr>
            <w:tcW w:w="234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DFCA9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≥28人</w:t>
            </w:r>
          </w:p>
        </w:tc>
      </w:tr>
      <w:tr w14:paraId="4EFBE2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24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CB9ECA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45" w:type="pct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/>
            <w:vAlign w:val="center"/>
          </w:tcPr>
          <w:p w14:paraId="1AF5C36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0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/>
            <w:vAlign w:val="center"/>
          </w:tcPr>
          <w:p w14:paraId="223B6B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质量指标</w:t>
            </w:r>
          </w:p>
        </w:tc>
        <w:tc>
          <w:tcPr>
            <w:tcW w:w="14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/>
            <w:vAlign w:val="center"/>
          </w:tcPr>
          <w:p w14:paraId="564564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聘用人员完成率</w:t>
            </w:r>
          </w:p>
        </w:tc>
        <w:tc>
          <w:tcPr>
            <w:tcW w:w="234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7BA08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≥90%</w:t>
            </w:r>
          </w:p>
        </w:tc>
      </w:tr>
      <w:tr w14:paraId="65AC9A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24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973B35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45" w:type="pct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/>
            <w:vAlign w:val="center"/>
          </w:tcPr>
          <w:p w14:paraId="1C0CA86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0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/>
            <w:vAlign w:val="center"/>
          </w:tcPr>
          <w:p w14:paraId="240A04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时效指标</w:t>
            </w:r>
          </w:p>
        </w:tc>
        <w:tc>
          <w:tcPr>
            <w:tcW w:w="14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/>
            <w:vAlign w:val="center"/>
          </w:tcPr>
          <w:p w14:paraId="1274D0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经费支出及时性</w:t>
            </w:r>
          </w:p>
        </w:tc>
        <w:tc>
          <w:tcPr>
            <w:tcW w:w="234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96000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及时</w:t>
            </w:r>
          </w:p>
        </w:tc>
      </w:tr>
      <w:tr w14:paraId="1AEC2A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24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7455B2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45" w:type="pct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/>
            <w:vAlign w:val="center"/>
          </w:tcPr>
          <w:p w14:paraId="70E183D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0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/>
            <w:vAlign w:val="center"/>
          </w:tcPr>
          <w:p w14:paraId="7E16E6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成本指标</w:t>
            </w:r>
          </w:p>
        </w:tc>
        <w:tc>
          <w:tcPr>
            <w:tcW w:w="14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/>
            <w:vAlign w:val="center"/>
          </w:tcPr>
          <w:p w14:paraId="556A22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项目总成本</w:t>
            </w:r>
          </w:p>
        </w:tc>
        <w:tc>
          <w:tcPr>
            <w:tcW w:w="234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9175B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≤1800000元</w:t>
            </w:r>
          </w:p>
        </w:tc>
      </w:tr>
      <w:tr w14:paraId="5C52CC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24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CBB5E0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45" w:type="pct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/>
            <w:vAlign w:val="center"/>
          </w:tcPr>
          <w:p w14:paraId="65B4BA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效益指标</w:t>
            </w:r>
          </w:p>
        </w:tc>
        <w:tc>
          <w:tcPr>
            <w:tcW w:w="680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/>
            <w:vAlign w:val="center"/>
          </w:tcPr>
          <w:p w14:paraId="01CBAC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经济效益指标</w:t>
            </w:r>
          </w:p>
        </w:tc>
        <w:tc>
          <w:tcPr>
            <w:tcW w:w="14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/>
            <w:vAlign w:val="center"/>
          </w:tcPr>
          <w:p w14:paraId="5706BC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无</w:t>
            </w:r>
          </w:p>
        </w:tc>
        <w:tc>
          <w:tcPr>
            <w:tcW w:w="234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E8FD2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不存在</w:t>
            </w:r>
          </w:p>
        </w:tc>
      </w:tr>
      <w:tr w14:paraId="4300DA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24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B54CBF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45" w:type="pct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/>
            <w:vAlign w:val="center"/>
          </w:tcPr>
          <w:p w14:paraId="66A63CC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0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/>
            <w:vAlign w:val="center"/>
          </w:tcPr>
          <w:p w14:paraId="32DA3A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社会效益指标</w:t>
            </w:r>
          </w:p>
        </w:tc>
        <w:tc>
          <w:tcPr>
            <w:tcW w:w="14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/>
            <w:vAlign w:val="center"/>
          </w:tcPr>
          <w:p w14:paraId="48E11C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对单位履职、发挥职能的影响程度</w:t>
            </w:r>
          </w:p>
        </w:tc>
        <w:tc>
          <w:tcPr>
            <w:tcW w:w="234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CF610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改善或提升程度较高</w:t>
            </w:r>
          </w:p>
        </w:tc>
      </w:tr>
      <w:tr w14:paraId="2BD420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24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7D734D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45" w:type="pct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/>
            <w:vAlign w:val="center"/>
          </w:tcPr>
          <w:p w14:paraId="75F1AB4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0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/>
            <w:vAlign w:val="center"/>
          </w:tcPr>
          <w:p w14:paraId="443666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生态效益指标</w:t>
            </w:r>
          </w:p>
        </w:tc>
        <w:tc>
          <w:tcPr>
            <w:tcW w:w="14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/>
            <w:vAlign w:val="center"/>
          </w:tcPr>
          <w:p w14:paraId="1685B1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不存在</w:t>
            </w:r>
          </w:p>
        </w:tc>
        <w:tc>
          <w:tcPr>
            <w:tcW w:w="234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6AAF8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无</w:t>
            </w:r>
          </w:p>
        </w:tc>
      </w:tr>
      <w:tr w14:paraId="174DC5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</w:trPr>
        <w:tc>
          <w:tcPr>
            <w:tcW w:w="24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1E21A4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45" w:type="pct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/>
            <w:vAlign w:val="center"/>
          </w:tcPr>
          <w:p w14:paraId="0BB7BDB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80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/>
            <w:vAlign w:val="center"/>
          </w:tcPr>
          <w:p w14:paraId="0A266D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可持续影响指标</w:t>
            </w:r>
          </w:p>
        </w:tc>
        <w:tc>
          <w:tcPr>
            <w:tcW w:w="14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/>
            <w:vAlign w:val="center"/>
          </w:tcPr>
          <w:p w14:paraId="62F3B1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对提高检察工作效率，提升检察队伍正规化、专业化、职业化水平的持续影响</w:t>
            </w:r>
          </w:p>
        </w:tc>
        <w:tc>
          <w:tcPr>
            <w:tcW w:w="234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0D5E6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影响程度较高</w:t>
            </w:r>
          </w:p>
        </w:tc>
      </w:tr>
      <w:tr w14:paraId="100F20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24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F1C3E8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45" w:type="pct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/>
            <w:vAlign w:val="center"/>
          </w:tcPr>
          <w:p w14:paraId="1799E7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满意度指标</w:t>
            </w:r>
          </w:p>
        </w:tc>
        <w:tc>
          <w:tcPr>
            <w:tcW w:w="680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/>
            <w:vAlign w:val="center"/>
          </w:tcPr>
          <w:p w14:paraId="2533A8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满意度指标</w:t>
            </w:r>
          </w:p>
        </w:tc>
        <w:tc>
          <w:tcPr>
            <w:tcW w:w="14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/>
            <w:vAlign w:val="center"/>
          </w:tcPr>
          <w:p w14:paraId="53D185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聘用人员满意度</w:t>
            </w:r>
          </w:p>
        </w:tc>
        <w:tc>
          <w:tcPr>
            <w:tcW w:w="234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F4407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≥90%</w:t>
            </w:r>
          </w:p>
        </w:tc>
      </w:tr>
      <w:bookmarkEnd w:id="0"/>
    </w:tbl>
    <w:p w14:paraId="5DFA32F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A7B3E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0</Words>
  <Characters>0</Characters>
  <Lines>0</Lines>
  <Paragraphs>0</Paragraphs>
  <TotalTime>3</TotalTime>
  <ScaleCrop>false</ScaleCrop>
  <LinksUpToDate>false</LinksUpToDate>
  <CharactersWithSpaces>0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2025-02-19T06:55:58Z</dcterms:created>
  <dc:creator>Administrator</dc:creator>
  <cp:lastModifiedBy>韩松阳</cp:lastModifiedBy>
  <dcterms:modified xsi:type="dcterms:W3CDTF">2025-02-19T06:59:49Z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KSOTemplateDocerSaveRecord">
    <vt:lpwstr>eyJoZGlkIjoiY2UxNmY2MjUzNTQyMmYwN2NjMGMwNzY0MGE5ZWJiNDAifQ==</vt:lpwstr>
  </property>
  <property fmtid="{D5CDD505-2E9C-101B-9397-08002B2CF9AE}" pid="4" name="ICV">
    <vt:lpwstr>F843470A8E6849BC906F283473F30CA3_12</vt:lpwstr>
  </property>
</Properties>
</file>